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DF" w:rsidRDefault="003B2FDF">
      <w:pPr>
        <w:pStyle w:val="1"/>
        <w:rPr>
          <w:b w:val="0"/>
        </w:rPr>
      </w:pPr>
      <w:bookmarkStart w:id="0" w:name="_GoBack"/>
      <w:bookmarkEnd w:id="0"/>
      <w:r>
        <w:rPr>
          <w:rFonts w:hint="eastAsia"/>
        </w:rPr>
        <w:t>浙江连翔五金科技股份有限公司</w:t>
      </w:r>
    </w:p>
    <w:p w:rsidR="003B2FDF" w:rsidRDefault="003B2FDF">
      <w:pPr>
        <w:rPr>
          <w:rFonts w:ascii="Times New Roman" w:cs="Times New Roman"/>
          <w:color w:val="auto"/>
        </w:rPr>
      </w:pPr>
    </w:p>
    <w:p w:rsidR="003B2FDF" w:rsidRDefault="003B2FDF">
      <w:pPr>
        <w:rPr>
          <w:rFonts w:ascii="Times New Roman" w:cs="Times New Roman"/>
          <w:color w:val="auto"/>
          <w:sz w:val="2"/>
          <w:szCs w:val="2"/>
        </w:rPr>
      </w:pPr>
    </w:p>
    <w:tbl>
      <w:tblPr>
        <w:tblW w:w="106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16"/>
        <w:gridCol w:w="1888"/>
        <w:gridCol w:w="686"/>
        <w:gridCol w:w="857"/>
        <w:gridCol w:w="1201"/>
        <w:gridCol w:w="1373"/>
        <w:gridCol w:w="2946"/>
      </w:tblGrid>
      <w:tr w:rsidR="003B2FDF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单位地址</w:t>
            </w:r>
          </w:p>
        </w:tc>
        <w:tc>
          <w:tcPr>
            <w:tcW w:w="8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浙江省嘉兴市海盐县秦山街道秦山大道</w:t>
            </w:r>
            <w:r>
              <w:rPr>
                <w:rFonts w:ascii="Times New Roman" w:hAnsi="Times New Roman" w:cs="Times New Roman"/>
                <w:color w:val="auto"/>
              </w:rPr>
              <w:t>100</w:t>
            </w:r>
            <w:r>
              <w:rPr>
                <w:rFonts w:ascii="Times New Roman" w:hAnsi="Times New Roman" w:cs="Times New Roman" w:hint="eastAsia"/>
                <w:color w:val="auto"/>
              </w:rPr>
              <w:t>号</w:t>
            </w:r>
          </w:p>
        </w:tc>
      </w:tr>
      <w:tr w:rsidR="003B2FDF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联</w:t>
            </w:r>
            <w:r>
              <w:rPr>
                <w:rFonts w:ascii="Courier" w:hAnsi="Courier" w:cs="Courier"/>
                <w:b/>
              </w:rPr>
              <w:t xml:space="preserve"> </w:t>
            </w:r>
            <w:r>
              <w:rPr>
                <w:rFonts w:ascii="Courier" w:hAnsi="Courier" w:cs="Courier" w:hint="eastAsia"/>
                <w:b/>
              </w:rPr>
              <w:t>系</w:t>
            </w:r>
            <w:r>
              <w:rPr>
                <w:rFonts w:ascii="Courier" w:hAnsi="Courier" w:cs="Courier"/>
                <w:b/>
              </w:rPr>
              <w:t xml:space="preserve"> </w:t>
            </w:r>
            <w:r>
              <w:rPr>
                <w:rFonts w:ascii="Courier" w:hAnsi="Courier" w:cs="Courier" w:hint="eastAsia"/>
                <w:b/>
              </w:rPr>
              <w:t>人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马亚琴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电话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13655735289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/>
                <w:b/>
              </w:rPr>
              <w:t>Email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</w:p>
        </w:tc>
      </w:tr>
      <w:tr w:rsidR="003B2FDF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  <w:b/>
              </w:rPr>
            </w:pPr>
            <w:r>
              <w:rPr>
                <w:rFonts w:ascii="Courier" w:hAnsi="Courier" w:cs="Courier" w:hint="eastAsia"/>
                <w:b/>
              </w:rPr>
              <w:t>单</w:t>
            </w:r>
            <w:r>
              <w:rPr>
                <w:rFonts w:ascii="Courier" w:hAnsi="Courier" w:cs="Courier"/>
                <w:b/>
              </w:rPr>
              <w:t xml:space="preserve">   </w:t>
            </w:r>
            <w:r>
              <w:rPr>
                <w:rFonts w:ascii="Courier" w:hAnsi="Courier" w:cs="Courier" w:hint="eastAsia"/>
                <w:b/>
              </w:rPr>
              <w:t>位</w:t>
            </w:r>
          </w:p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简</w:t>
            </w:r>
            <w:r>
              <w:rPr>
                <w:rFonts w:ascii="Courier" w:hAnsi="Courier" w:cs="Courier"/>
                <w:b/>
              </w:rPr>
              <w:t xml:space="preserve">   </w:t>
            </w:r>
            <w:r>
              <w:rPr>
                <w:rFonts w:ascii="Courier" w:hAnsi="Courier" w:cs="Courier" w:hint="eastAsia"/>
                <w:b/>
              </w:rPr>
              <w:t>介</w:t>
            </w:r>
          </w:p>
        </w:tc>
        <w:tc>
          <w:tcPr>
            <w:tcW w:w="8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连翔是通过</w:t>
            </w:r>
            <w:r>
              <w:rPr>
                <w:rFonts w:ascii="Times New Roman" w:hAnsi="Times New Roman" w:cs="Times New Roman"/>
                <w:color w:val="auto"/>
              </w:rPr>
              <w:t>ISO9001:2015</w:t>
            </w:r>
            <w:r>
              <w:rPr>
                <w:rFonts w:ascii="Times New Roman" w:hAnsi="Times New Roman" w:cs="Times New Roman" w:hint="eastAsia"/>
                <w:color w:val="auto"/>
              </w:rPr>
              <w:t>质量管理体系认证的专业型工厂，国家安全生产标准化企业，国家高新技术企业，浙江省中小型科技企业，浙江省专利示范企业，嘉兴市企业技术中心，嘉兴市高新技术研发中心，在美国设立北美研发分销服务中心，全方位为客户提供快捷的服务。</w:t>
            </w:r>
          </w:p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连翔一直致力于建筑，消防，电力，石化，暖通，轨道交通，市政工程及新能源领域的紧固件，冲压件，支吊架系统和抗震支架系统的研发与生产，多年为欧美知名高端支架公司提供的</w:t>
            </w:r>
            <w:r>
              <w:rPr>
                <w:rFonts w:ascii="Times New Roman" w:hAnsi="Times New Roman" w:cs="Times New Roman"/>
                <w:color w:val="auto"/>
              </w:rPr>
              <w:t>OEM</w:t>
            </w:r>
            <w:r>
              <w:rPr>
                <w:rFonts w:ascii="Times New Roman" w:hAnsi="Times New Roman" w:cs="Times New Roman" w:hint="eastAsia"/>
                <w:color w:val="auto"/>
              </w:rPr>
              <w:t>经验，秉承对产品不断的钻研开发，公司的多款产品已获得国家发明专利和实用专利，且通过了国际</w:t>
            </w:r>
            <w:r>
              <w:rPr>
                <w:rFonts w:ascii="Times New Roman" w:hAnsi="Times New Roman" w:cs="Times New Roman"/>
                <w:color w:val="auto"/>
              </w:rPr>
              <w:t>FM</w:t>
            </w:r>
            <w:r>
              <w:rPr>
                <w:rFonts w:ascii="Times New Roman" w:hAnsi="Times New Roman" w:cs="Times New Roman" w:hint="eastAsia"/>
                <w:color w:val="auto"/>
              </w:rPr>
              <w:t>认证和</w:t>
            </w:r>
            <w:r>
              <w:rPr>
                <w:rFonts w:ascii="Times New Roman" w:hAnsi="Times New Roman" w:cs="Times New Roman"/>
                <w:color w:val="auto"/>
              </w:rPr>
              <w:t>UL</w:t>
            </w:r>
            <w:r>
              <w:rPr>
                <w:rFonts w:ascii="Times New Roman" w:hAnsi="Times New Roman" w:cs="Times New Roman" w:hint="eastAsia"/>
                <w:color w:val="auto"/>
              </w:rPr>
              <w:t>认证。</w:t>
            </w:r>
          </w:p>
        </w:tc>
      </w:tr>
      <w:tr w:rsidR="003B2FDF">
        <w:trPr>
          <w:jc w:val="center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  <w:b/>
              </w:rPr>
            </w:pPr>
            <w:r>
              <w:rPr>
                <w:rFonts w:ascii="Courier" w:hAnsi="Courier" w:cs="Courier" w:hint="eastAsia"/>
                <w:b/>
              </w:rPr>
              <w:t>用工需求</w:t>
            </w:r>
          </w:p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计</w:t>
            </w:r>
            <w:r>
              <w:rPr>
                <w:rFonts w:ascii="Courier" w:hAnsi="Courier" w:cs="Courier"/>
                <w:b/>
              </w:rPr>
              <w:t xml:space="preserve">    </w:t>
            </w:r>
            <w:r>
              <w:rPr>
                <w:rFonts w:ascii="Courier" w:hAnsi="Courier" w:cs="Courier" w:hint="eastAsia"/>
                <w:b/>
              </w:rPr>
              <w:t>划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岗位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人数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学历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月薪范围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岗位要求</w:t>
            </w:r>
          </w:p>
        </w:tc>
      </w:tr>
      <w:tr w:rsidR="003B2FDF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hint="eastAsia"/>
              </w:rPr>
              <w:t>设计工程师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宋体" w:cs="宋体"/>
                <w:color w:val="auto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333333"/>
                <w:shd w:val="clear" w:color="auto" w:fill="FFFFFF"/>
              </w:rPr>
              <w:t>机械设计制造及其自动化、机械工程等相关设计专业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5000-6000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熟练应用</w:t>
            </w:r>
            <w:r>
              <w:rPr>
                <w:color w:val="auto"/>
              </w:rPr>
              <w:t>CAD</w:t>
            </w:r>
            <w:r>
              <w:rPr>
                <w:rFonts w:hint="eastAsia"/>
                <w:color w:val="auto"/>
              </w:rPr>
              <w:t>、各类办公软件；工作细心，认真负责、积极主动、能吃苦耐力，具有强烈的团队合作意识和责任心。</w:t>
            </w:r>
          </w:p>
        </w:tc>
      </w:tr>
      <w:tr w:rsidR="003B2FDF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单证员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宋体" w:cs="宋体"/>
                <w:color w:val="auto"/>
              </w:rPr>
            </w:pPr>
            <w:r>
              <w:rPr>
                <w:rFonts w:ascii="宋体" w:hAnsi="宋体" w:cs="宋体" w:hint="eastAsia"/>
                <w:color w:val="333333"/>
                <w:shd w:val="clear" w:color="auto" w:fill="FFFFFF"/>
              </w:rPr>
              <w:t>国际贸易、商务英语类专业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5000-5500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会简单的英语读写，做好跟单工作，联系货代公司装运货物。</w:t>
            </w:r>
          </w:p>
        </w:tc>
      </w:tr>
      <w:tr w:rsidR="003B2FDF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工程销售助理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宋体" w:hAnsi="宋体" w:cs="宋体" w:hint="eastAsia"/>
                <w:color w:val="333333"/>
                <w:shd w:val="clear" w:color="auto" w:fill="FFFFFF"/>
              </w:rPr>
              <w:t>机械设计制造及其自动化、机械工程等相关设计专业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5000-5500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维护客户，工作态度端正，为人踏实，勤奋，挖掘收集客户信息，对意向客户进行跟踪，建立合作关系。营销或相关专业，勤奋努力，善于沟通；男女不限；可熟练应用各类办公软件。</w:t>
            </w:r>
          </w:p>
        </w:tc>
      </w:tr>
      <w:tr w:rsidR="003B2FDF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商务文员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 w:hint="eastAsia"/>
                <w:color w:val="auto"/>
              </w:rPr>
              <w:t>文秘相关类专业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5000-5500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hAnsi="宋体" w:cs="宋体" w:hint="eastAsia"/>
                <w:color w:val="auto"/>
                <w:shd w:val="clear" w:color="auto" w:fill="FFFFFF"/>
              </w:rPr>
              <w:t>熟悉办公软件，</w:t>
            </w:r>
            <w:r>
              <w:rPr>
                <w:rFonts w:hint="eastAsia"/>
                <w:color w:val="auto"/>
              </w:rPr>
              <w:t>工程类招投标及制作标书及工程文件。</w:t>
            </w:r>
          </w:p>
        </w:tc>
      </w:tr>
      <w:tr w:rsidR="003B2FDF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质检员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cs="Times New Roman" w:hint="eastAsia"/>
                <w:color w:val="auto"/>
              </w:rPr>
              <w:t>机械类相关专业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5000-6500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来料、成品检验，质检部门的文件整理、录入，协助体系运行提供所需资料。</w:t>
            </w:r>
          </w:p>
        </w:tc>
      </w:tr>
      <w:tr w:rsidR="003B2FDF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外贸业务员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cs="Times New Roman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宋体" w:cs="宋体"/>
                <w:color w:val="auto"/>
              </w:rPr>
            </w:pPr>
            <w:r>
              <w:rPr>
                <w:rFonts w:ascii="宋体" w:hAnsi="宋体" w:cs="宋体" w:hint="eastAsia"/>
                <w:color w:val="333333"/>
                <w:shd w:val="clear" w:color="auto" w:fill="FFFFFF"/>
              </w:rPr>
              <w:t>英语</w:t>
            </w:r>
            <w:r>
              <w:rPr>
                <w:rFonts w:ascii="宋体" w:hAnsi="宋体" w:cs="宋体"/>
                <w:color w:val="333333"/>
                <w:shd w:val="clear" w:color="auto" w:fill="FFFFFF"/>
              </w:rPr>
              <w:t>/</w:t>
            </w:r>
            <w:r>
              <w:rPr>
                <w:rFonts w:ascii="宋体" w:hAnsi="宋体" w:cs="宋体" w:hint="eastAsia"/>
                <w:color w:val="333333"/>
                <w:shd w:val="clear" w:color="auto" w:fill="FFFFFF"/>
              </w:rPr>
              <w:t>国际贸易专业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5000-6000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跟进客户，接单，报价、维护客户，英语六级及以上，口语流利。</w:t>
            </w:r>
          </w:p>
        </w:tc>
      </w:tr>
      <w:tr w:rsidR="003B2FDF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jc w:val="center"/>
              <w:rPr>
                <w:rFonts w:ascii="Courier" w:cs="Courier"/>
                <w:b/>
              </w:rPr>
            </w:pPr>
            <w:r>
              <w:rPr>
                <w:rFonts w:ascii="Courier" w:hAnsi="Courier" w:cs="Courier" w:hint="eastAsia"/>
                <w:b/>
              </w:rPr>
              <w:t>福</w:t>
            </w:r>
            <w:r>
              <w:rPr>
                <w:rFonts w:ascii="Courier" w:hAnsi="Courier" w:cs="Courier"/>
                <w:b/>
              </w:rPr>
              <w:t xml:space="preserve"> </w:t>
            </w:r>
            <w:r>
              <w:rPr>
                <w:rFonts w:ascii="Courier" w:hAnsi="Courier" w:cs="Courier" w:hint="eastAsia"/>
                <w:b/>
              </w:rPr>
              <w:t>利</w:t>
            </w:r>
          </w:p>
          <w:p w:rsidR="003B2FDF" w:rsidRDefault="003B2FDF">
            <w:pPr>
              <w:jc w:val="center"/>
              <w:rPr>
                <w:rFonts w:ascii="Courier" w:cs="Courier"/>
              </w:rPr>
            </w:pPr>
            <w:r>
              <w:rPr>
                <w:rFonts w:ascii="Courier" w:hAnsi="Courier" w:cs="Courier" w:hint="eastAsia"/>
                <w:b/>
              </w:rPr>
              <w:t>待</w:t>
            </w:r>
            <w:r>
              <w:rPr>
                <w:rFonts w:ascii="Courier" w:hAnsi="Courier" w:cs="Courier"/>
                <w:b/>
              </w:rPr>
              <w:t xml:space="preserve"> </w:t>
            </w:r>
            <w:r>
              <w:rPr>
                <w:rFonts w:ascii="Courier" w:hAnsi="Courier" w:cs="Courier" w:hint="eastAsia"/>
                <w:b/>
              </w:rPr>
              <w:t>遇</w:t>
            </w:r>
          </w:p>
        </w:tc>
        <w:tc>
          <w:tcPr>
            <w:tcW w:w="8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3B2FDF" w:rsidRDefault="003B2FDF">
            <w:pPr>
              <w:rPr>
                <w:rFonts w:ascii="Times New Roman" w:cs="Times New Roman"/>
                <w:color w:val="auto"/>
              </w:rPr>
            </w:pPr>
            <w:r>
              <w:rPr>
                <w:rFonts w:ascii="Times New Roman" w:hAnsi="Times New Roman" w:cs="Times New Roman" w:hint="eastAsia"/>
                <w:color w:val="auto"/>
              </w:rPr>
              <w:t>旅游团建，五险，节日礼品、年终奖等</w:t>
            </w:r>
          </w:p>
        </w:tc>
      </w:tr>
    </w:tbl>
    <w:p w:rsidR="003B2FDF" w:rsidRDefault="003B2FDF">
      <w:pPr>
        <w:rPr>
          <w:rFonts w:ascii="Times New Roman" w:cs="Times New Roman"/>
          <w:color w:val="auto"/>
        </w:rPr>
      </w:pPr>
    </w:p>
    <w:p w:rsidR="003B2FDF" w:rsidRDefault="003B2FDF">
      <w:pPr>
        <w:pStyle w:val="1"/>
        <w:rPr>
          <w:b w:val="0"/>
          <w:color w:val="FF0000"/>
        </w:rPr>
      </w:pPr>
      <w:r>
        <w:rPr>
          <w:rFonts w:hint="eastAsia"/>
          <w:color w:val="FF0000"/>
        </w:rPr>
        <w:t>报名二维码</w:t>
      </w:r>
    </w:p>
    <w:p w:rsidR="003B2FDF" w:rsidRDefault="003B2FDF">
      <w:pPr>
        <w:rPr>
          <w:rFonts w:ascii="Times New Roman" w:cs="Times New Roman"/>
          <w:color w:val="auto"/>
        </w:rPr>
      </w:pPr>
    </w:p>
    <w:p w:rsidR="003B2FDF" w:rsidRDefault="002836AA">
      <w:pPr>
        <w:jc w:val="center"/>
        <w:rPr>
          <w:rFonts w:ascii="Times New Roman" w:cs="Times New Roman"/>
          <w:color w:val="auto"/>
        </w:rPr>
      </w:pPr>
      <w:r>
        <w:rPr>
          <w:rFonts w:ascii="Times New Roman" w:cs="Times New Roman"/>
          <w:noProof/>
          <w:color w:val="auto"/>
        </w:rPr>
        <w:lastRenderedPageBreak/>
        <w:drawing>
          <wp:inline distT="0" distB="0" distL="0" distR="0">
            <wp:extent cx="1541780" cy="1520190"/>
            <wp:effectExtent l="0" t="0" r="1270" b="3810"/>
            <wp:docPr id="1" name="图片 1" descr="c2b4bccabb1174a2e3fd09b4e00d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2b4bccabb1174a2e3fd09b4e00d5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DF" w:rsidRDefault="003B2FDF">
      <w:pPr>
        <w:jc w:val="center"/>
        <w:rPr>
          <w:rFonts w:ascii="Times New Roman" w:cs="Times New Roman"/>
          <w:color w:val="auto"/>
        </w:rPr>
      </w:pPr>
      <w:r>
        <w:rPr>
          <w:rFonts w:ascii="Times New Roman" w:cs="Times New Roman" w:hint="eastAsia"/>
          <w:color w:val="auto"/>
        </w:rPr>
        <w:t>浙江连翔五金科技股份有限公司</w:t>
      </w:r>
    </w:p>
    <w:p w:rsidR="003B2FDF" w:rsidRDefault="003B2FDF">
      <w:pPr>
        <w:jc w:val="center"/>
        <w:rPr>
          <w:rFonts w:ascii="Times New Roman" w:cs="Times New Roman"/>
          <w:color w:val="auto"/>
        </w:rPr>
      </w:pPr>
    </w:p>
    <w:sectPr w:rsidR="003B2FDF">
      <w:pgSz w:w="11907" w:h="16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FD6" w:rsidRDefault="00916FD6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separator/>
      </w:r>
    </w:p>
  </w:endnote>
  <w:endnote w:type="continuationSeparator" w:id="0">
    <w:p w:rsidR="00916FD6" w:rsidRDefault="00916FD6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FD6" w:rsidRDefault="00916FD6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separator/>
      </w:r>
    </w:p>
  </w:footnote>
  <w:footnote w:type="continuationSeparator" w:id="0">
    <w:p w:rsidR="00916FD6" w:rsidRDefault="00916FD6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C14949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457AEAE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4A502C7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26280E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BDBA137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C20026A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B3024D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D8AA8B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C3205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2240F9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20"/>
  <w:drawingGridHorizontalSpacing w:val="120"/>
  <w:drawingGridVerticalSpacing w:val="120"/>
  <w:doNotUseMarginsForDrawingGridOrigin/>
  <w:doNotShadeFormData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4OGViODhmNWY0YjNhNThlZTQyODNiOGQ1ZGJmNzAifQ=="/>
  </w:docVars>
  <w:rsids>
    <w:rsidRoot w:val="00CE1F29"/>
    <w:rsid w:val="00000000"/>
    <w:rsid w:val="002836AA"/>
    <w:rsid w:val="003B2FDF"/>
    <w:rsid w:val="00916FD6"/>
    <w:rsid w:val="00CE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heading 1" w:uiPriority="9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iPriority="35" w:unhideWhenUsed="1"/>
    <w:lsdException w:name="Title" w:uiPriority="10"/>
    <w:lsdException w:name="Default Paragraph Font" w:uiPriority="1" w:unhideWhenUsed="1" w:qFormat="0"/>
    <w:lsdException w:name="Subtitle" w:uiPriority="11"/>
    <w:lsdException w:name="Strong" w:uiPriority="22"/>
    <w:lsdException w:name="Emphasis" w:uiPriority="20"/>
    <w:lsdException w:name="HTML Top of Form" w:semiHidden="1" w:unhideWhenUsed="1" w:qFormat="0"/>
    <w:lsdException w:name="HTML Bottom of Form" w:semiHidden="1" w:unhideWhenUsed="1" w:qFormat="0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Table Grid" w:uiPriority="59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jc w:val="center"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qFormat/>
    <w:pPr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unhideWhenUsed/>
    <w:locked/>
    <w:rPr>
      <w:rFonts w:cs="Times New Roman"/>
      <w:b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Char">
    <w:name w:val="标题 3 Char"/>
    <w:basedOn w:val="a0"/>
    <w:link w:val="3"/>
    <w:uiPriority w:val="9"/>
    <w:unhideWhenUsed/>
    <w:locked/>
    <w:rPr>
      <w:rFonts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heading 1" w:uiPriority="9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iPriority="35" w:unhideWhenUsed="1"/>
    <w:lsdException w:name="Title" w:uiPriority="10"/>
    <w:lsdException w:name="Default Paragraph Font" w:uiPriority="1" w:unhideWhenUsed="1" w:qFormat="0"/>
    <w:lsdException w:name="Subtitle" w:uiPriority="11"/>
    <w:lsdException w:name="Strong" w:uiPriority="22"/>
    <w:lsdException w:name="Emphasis" w:uiPriority="20"/>
    <w:lsdException w:name="HTML Top of Form" w:semiHidden="1" w:unhideWhenUsed="1" w:qFormat="0"/>
    <w:lsdException w:name="HTML Bottom of Form" w:semiHidden="1" w:unhideWhenUsed="1" w:qFormat="0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Table Grid" w:uiPriority="59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jc w:val="center"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qFormat/>
    <w:pPr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unhideWhenUsed/>
    <w:locked/>
    <w:rPr>
      <w:rFonts w:cs="Times New Roman"/>
      <w:b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Char">
    <w:name w:val="标题 3 Char"/>
    <w:basedOn w:val="a0"/>
    <w:link w:val="3"/>
    <w:uiPriority w:val="9"/>
    <w:unhideWhenUsed/>
    <w:locked/>
    <w:rPr>
      <w:rFonts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772</Characters>
  <Application>Microsoft Office Word</Application>
  <DocSecurity>0</DocSecurity>
  <Lines>6</Lines>
  <Paragraphs>1</Paragraphs>
  <ScaleCrop>false</ScaleCrop>
  <Company>微软中国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gaoting</dc:creator>
  <cp:lastModifiedBy>xbany</cp:lastModifiedBy>
  <cp:revision>2</cp:revision>
  <dcterms:created xsi:type="dcterms:W3CDTF">2024-03-15T06:20:00Z</dcterms:created>
  <dcterms:modified xsi:type="dcterms:W3CDTF">2024-03-15T06:20:00Z</dcterms:modified>
</cp:coreProperties>
</file>